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58B5" w:rsidRPr="006C5A1D" w:rsidRDefault="006C5A1D" w:rsidP="006C5A1D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6C5A1D">
        <w:rPr>
          <w:rFonts w:ascii="TH SarabunIT๙" w:hAnsi="TH SarabunIT๙" w:cs="TH SarabunIT๙"/>
          <w:b/>
          <w:bCs/>
          <w:sz w:val="24"/>
          <w:szCs w:val="32"/>
          <w:cs/>
        </w:rPr>
        <w:t>ข้อมูลเชิงสถิติเรื่องร้องเรียนการทุจริต</w:t>
      </w:r>
    </w:p>
    <w:p w:rsidR="006C5A1D" w:rsidRDefault="006C5A1D" w:rsidP="008B23E4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6C5A1D">
        <w:rPr>
          <w:rFonts w:ascii="TH SarabunIT๙" w:hAnsi="TH SarabunIT๙" w:cs="TH SarabunIT๙"/>
          <w:b/>
          <w:bCs/>
          <w:sz w:val="24"/>
          <w:szCs w:val="32"/>
          <w:cs/>
        </w:rPr>
        <w:t>สถานีตำรวจภูธรปราสาท</w:t>
      </w:r>
    </w:p>
    <w:p w:rsidR="008B23E4" w:rsidRDefault="008B23E4" w:rsidP="008B23E4">
      <w:pPr>
        <w:spacing w:after="1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ข้อมูลเดือน ตุลาคม 2567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559"/>
        <w:gridCol w:w="1166"/>
        <w:gridCol w:w="1811"/>
        <w:gridCol w:w="1417"/>
        <w:gridCol w:w="1560"/>
        <w:gridCol w:w="1275"/>
        <w:gridCol w:w="912"/>
      </w:tblGrid>
      <w:tr w:rsidR="00BE6077" w:rsidTr="00BE6077">
        <w:trPr>
          <w:trHeight w:val="388"/>
        </w:trPr>
        <w:tc>
          <w:tcPr>
            <w:tcW w:w="1696" w:type="dxa"/>
            <w:vMerge w:val="restart"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เดือน/ปี</w:t>
            </w:r>
          </w:p>
        </w:tc>
        <w:tc>
          <w:tcPr>
            <w:tcW w:w="5277" w:type="dxa"/>
            <w:gridSpan w:val="4"/>
          </w:tcPr>
          <w:p w:rsidR="00BE6077" w:rsidRP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60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4788" w:type="dxa"/>
            <w:gridSpan w:val="3"/>
          </w:tcPr>
          <w:p w:rsidR="00BE6077" w:rsidRP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ยุติเรื่อง</w:t>
            </w:r>
          </w:p>
        </w:tc>
        <w:tc>
          <w:tcPr>
            <w:tcW w:w="1275" w:type="dxa"/>
            <w:vMerge w:val="restart"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912" w:type="dxa"/>
            <w:vMerge w:val="restart"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</w:tr>
      <w:tr w:rsidR="00BE6077" w:rsidTr="00BE6077">
        <w:trPr>
          <w:trHeight w:val="764"/>
        </w:trPr>
        <w:tc>
          <w:tcPr>
            <w:tcW w:w="1696" w:type="dxa"/>
            <w:vMerge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สถานีตำรวจ</w:t>
            </w:r>
          </w:p>
        </w:tc>
        <w:tc>
          <w:tcPr>
            <w:tcW w:w="1134" w:type="dxa"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จเรตำรวจ</w:t>
            </w:r>
          </w:p>
        </w:tc>
        <w:tc>
          <w:tcPr>
            <w:tcW w:w="1559" w:type="dxa"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166" w:type="dxa"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หน่วยงานตรวจสอบ</w:t>
            </w:r>
          </w:p>
        </w:tc>
        <w:tc>
          <w:tcPr>
            <w:tcW w:w="1811" w:type="dxa"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วินัย</w:t>
            </w:r>
          </w:p>
        </w:tc>
        <w:tc>
          <w:tcPr>
            <w:tcW w:w="1417" w:type="dxa"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อาญา</w:t>
            </w:r>
          </w:p>
        </w:tc>
        <w:tc>
          <w:tcPr>
            <w:tcW w:w="1560" w:type="dxa"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แพ่ง</w:t>
            </w:r>
          </w:p>
        </w:tc>
        <w:tc>
          <w:tcPr>
            <w:tcW w:w="1275" w:type="dxa"/>
            <w:vMerge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12" w:type="dxa"/>
            <w:vMerge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6C5A1D" w:rsidTr="00BE6077">
        <w:tc>
          <w:tcPr>
            <w:tcW w:w="1696" w:type="dxa"/>
          </w:tcPr>
          <w:p w:rsidR="006C5A1D" w:rsidRDefault="008B23E4" w:rsidP="008B23E4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ต.ค.67</w:t>
            </w:r>
          </w:p>
        </w:tc>
        <w:tc>
          <w:tcPr>
            <w:tcW w:w="1418" w:type="dxa"/>
          </w:tcPr>
          <w:p w:rsidR="006C5A1D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C5A1D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6C5A1D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166" w:type="dxa"/>
          </w:tcPr>
          <w:p w:rsidR="006C5A1D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811" w:type="dxa"/>
          </w:tcPr>
          <w:p w:rsidR="006C5A1D" w:rsidRP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4"/>
                <w:szCs w:val="32"/>
              </w:rPr>
            </w:pPr>
            <w:r w:rsidRPr="00BE6077">
              <w:rPr>
                <w:rFonts w:ascii="TH SarabunIT๙" w:hAnsi="TH SarabunIT๙" w:cs="TH SarabunIT๙" w:hint="cs"/>
                <w:b/>
                <w:bCs/>
                <w:color w:val="FF0000"/>
                <w:sz w:val="24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:rsidR="006C5A1D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6C5A1D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6C5A1D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912" w:type="dxa"/>
          </w:tcPr>
          <w:p w:rsidR="006C5A1D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</w:tr>
      <w:tr w:rsidR="00BE6077" w:rsidTr="00BE6077">
        <w:tc>
          <w:tcPr>
            <w:tcW w:w="1696" w:type="dxa"/>
          </w:tcPr>
          <w:p w:rsidR="00BE6077" w:rsidRDefault="00BE6077" w:rsidP="008B23E4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BE6077" w:rsidRDefault="00BE6077" w:rsidP="00BE6077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34" w:type="dxa"/>
          </w:tcPr>
          <w:p w:rsidR="00BE6077" w:rsidRDefault="00BE6077" w:rsidP="00BE6077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</w:tcPr>
          <w:p w:rsidR="00BE6077" w:rsidRDefault="00BE6077" w:rsidP="00BE6077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66" w:type="dxa"/>
          </w:tcPr>
          <w:p w:rsidR="00BE6077" w:rsidRDefault="00BE6077" w:rsidP="00BE6077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811" w:type="dxa"/>
          </w:tcPr>
          <w:p w:rsidR="00BE6077" w:rsidRPr="00BE6077" w:rsidRDefault="00BE6077" w:rsidP="00BE6077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BE6077" w:rsidRDefault="00BE6077" w:rsidP="00BE6077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60" w:type="dxa"/>
          </w:tcPr>
          <w:p w:rsidR="00BE6077" w:rsidRDefault="00BE6077" w:rsidP="00BE6077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5" w:type="dxa"/>
          </w:tcPr>
          <w:p w:rsidR="00BE6077" w:rsidRDefault="00BE6077" w:rsidP="00BE6077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12" w:type="dxa"/>
          </w:tcPr>
          <w:p w:rsidR="00BE6077" w:rsidRDefault="00BE6077" w:rsidP="00BE6077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8B23E4" w:rsidTr="00BE6077">
        <w:tc>
          <w:tcPr>
            <w:tcW w:w="1696" w:type="dxa"/>
          </w:tcPr>
          <w:p w:rsidR="008B23E4" w:rsidRDefault="008B23E4" w:rsidP="008B23E4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418" w:type="dxa"/>
          </w:tcPr>
          <w:p w:rsidR="008B23E4" w:rsidRDefault="008B23E4" w:rsidP="008B23E4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34" w:type="dxa"/>
          </w:tcPr>
          <w:p w:rsidR="008B23E4" w:rsidRDefault="008B23E4" w:rsidP="008B23E4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</w:tcPr>
          <w:p w:rsidR="008B23E4" w:rsidRDefault="008B23E4" w:rsidP="008B23E4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66" w:type="dxa"/>
          </w:tcPr>
          <w:p w:rsidR="008B23E4" w:rsidRDefault="008B23E4" w:rsidP="008B23E4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811" w:type="dxa"/>
          </w:tcPr>
          <w:p w:rsidR="008B23E4" w:rsidRDefault="008B23E4" w:rsidP="008B23E4"/>
        </w:tc>
        <w:tc>
          <w:tcPr>
            <w:tcW w:w="1417" w:type="dxa"/>
          </w:tcPr>
          <w:p w:rsidR="008B23E4" w:rsidRDefault="008B23E4" w:rsidP="008B23E4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60" w:type="dxa"/>
          </w:tcPr>
          <w:p w:rsidR="008B23E4" w:rsidRDefault="008B23E4" w:rsidP="008B23E4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5" w:type="dxa"/>
          </w:tcPr>
          <w:p w:rsidR="008B23E4" w:rsidRDefault="008B23E4" w:rsidP="008B23E4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12" w:type="dxa"/>
          </w:tcPr>
          <w:p w:rsidR="008B23E4" w:rsidRDefault="008B23E4" w:rsidP="008B23E4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</w:tbl>
    <w:p w:rsidR="008B23E4" w:rsidRDefault="008B23E4" w:rsidP="008B23E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8B23E4" w:rsidRDefault="008B23E4" w:rsidP="008B23E4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หมายเหตุ </w:t>
      </w:r>
      <w:r w:rsidRPr="008B23E4">
        <w:rPr>
          <w:rFonts w:ascii="TH SarabunIT๙" w:hAnsi="TH SarabunIT๙" w:cs="TH SarabunIT๙" w:hint="cs"/>
          <w:sz w:val="24"/>
          <w:szCs w:val="32"/>
          <w:cs/>
        </w:rPr>
        <w:t>1.กรณีไม่มีเรื่องร้องเรียนให้ ระบุว่า ไม่มีเรื่องร้องเรียน</w:t>
      </w:r>
    </w:p>
    <w:p w:rsidR="008B23E4" w:rsidRDefault="008B23E4" w:rsidP="008B23E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2.หน่วยงานรับเรื่องร้องเรียน หมายถึง ศูนย์รับเรื่องราวร้องทุกข์ของรัฐบาล ตู้ ปณ.1111 ศูนย์ดำรงธรรม เป็นต้น</w:t>
      </w:r>
    </w:p>
    <w:p w:rsidR="008B23E4" w:rsidRDefault="008B23E4" w:rsidP="008B23E4">
      <w:pPr>
        <w:spacing w:after="24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</w:t>
      </w:r>
      <w:r w:rsidRPr="008B23E4">
        <w:rPr>
          <w:rFonts w:ascii="TH SarabunIT๙" w:hAnsi="TH SarabunIT๙" w:cs="TH SarabunIT๙" w:hint="cs"/>
          <w:sz w:val="24"/>
          <w:szCs w:val="32"/>
          <w:cs/>
        </w:rPr>
        <w:t>3.</w:t>
      </w:r>
      <w:r>
        <w:rPr>
          <w:rFonts w:ascii="TH SarabunIT๙" w:hAnsi="TH SarabunIT๙" w:cs="TH SarabunIT๙" w:hint="cs"/>
          <w:sz w:val="24"/>
          <w:szCs w:val="32"/>
          <w:cs/>
        </w:rPr>
        <w:t>หน่วยตรวจสอบ หมายถึง สำนักงาน ป.ป.ช. สำนักงานตรวจเงินแผ่นดิน กรมสอบสวนคดีพิเศษ เป็นต้น</w:t>
      </w:r>
      <w:r w:rsidRPr="008B23E4">
        <w:rPr>
          <w:rFonts w:ascii="TH SarabunIT๙" w:hAnsi="TH SarabunIT๙" w:cs="TH SarabunIT๙"/>
          <w:sz w:val="24"/>
          <w:szCs w:val="32"/>
          <w:cs/>
        </w:rPr>
        <w:tab/>
      </w:r>
    </w:p>
    <w:p w:rsidR="008B23E4" w:rsidRPr="008B23E4" w:rsidRDefault="008B23E4" w:rsidP="008B23E4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ตรวจแล้วถูกต้อง</w:t>
      </w:r>
    </w:p>
    <w:p w:rsidR="008B23E4" w:rsidRPr="008B23E4" w:rsidRDefault="008B23E4" w:rsidP="008B23E4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</w:t>
      </w:r>
      <w:r w:rsidRPr="008B23E4">
        <w:rPr>
          <w:rFonts w:ascii="TH SarabunIT๙" w:hAnsi="TH SarabunIT๙" w:cs="TH SarabunIT๙" w:hint="cs"/>
          <w:sz w:val="24"/>
          <w:szCs w:val="32"/>
          <w:cs/>
        </w:rPr>
        <w:t>พ.ต.อ.</w:t>
      </w:r>
      <w:r>
        <w:rPr>
          <w:rFonts w:ascii="TH SarabunIT๙" w:hAnsi="TH SarabunIT๙" w:cs="TH SarabunIT๙" w:hint="cs"/>
          <w:noProof/>
          <w:sz w:val="24"/>
          <w:szCs w:val="32"/>
          <w:cs/>
        </w:rPr>
        <w:t xml:space="preserve">     </w:t>
      </w:r>
      <w:r>
        <w:rPr>
          <w:rFonts w:ascii="TH SarabunIT๙" w:hAnsi="TH SarabunIT๙" w:cs="TH SarabunIT๙" w:hint="cs"/>
          <w:noProof/>
          <w:sz w:val="24"/>
          <w:szCs w:val="32"/>
        </w:rPr>
        <w:drawing>
          <wp:inline distT="0" distB="0" distL="0" distR="0">
            <wp:extent cx="933450" cy="528802"/>
            <wp:effectExtent l="0" t="0" r="0" b="508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ลายเซน ผกก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919" cy="55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3E4" w:rsidRDefault="008B23E4" w:rsidP="008B23E4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</w:t>
      </w:r>
      <w:r w:rsidRPr="008B23E4">
        <w:rPr>
          <w:rFonts w:ascii="TH SarabunIT๙" w:hAnsi="TH SarabunIT๙" w:cs="TH SarabunIT๙" w:hint="cs"/>
          <w:sz w:val="24"/>
          <w:szCs w:val="32"/>
          <w:cs/>
        </w:rPr>
        <w:t>(ยศศักดิ์ โพธิ์สุวรรณ)</w:t>
      </w:r>
    </w:p>
    <w:p w:rsidR="008B23E4" w:rsidRPr="006C5A1D" w:rsidRDefault="008B23E4" w:rsidP="008B23E4">
      <w:pPr>
        <w:spacing w:after="240"/>
        <w:jc w:val="center"/>
        <w:rPr>
          <w:rFonts w:ascii="TH SarabunIT๙" w:hAnsi="TH SarabunIT๙" w:cs="TH SarabunIT๙" w:hint="cs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ผกก.สภ.ปราสาท</w:t>
      </w:r>
    </w:p>
    <w:sectPr w:rsidR="008B23E4" w:rsidRPr="006C5A1D" w:rsidSect="008B23E4">
      <w:pgSz w:w="16838" w:h="11906" w:orient="landscape"/>
      <w:pgMar w:top="284" w:right="1440" w:bottom="284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1D"/>
    <w:rsid w:val="002F62F0"/>
    <w:rsid w:val="00333E29"/>
    <w:rsid w:val="005910C5"/>
    <w:rsid w:val="006C5A1D"/>
    <w:rsid w:val="008B23E4"/>
    <w:rsid w:val="00B358B5"/>
    <w:rsid w:val="00BA6D7B"/>
    <w:rsid w:val="00BE6077"/>
    <w:rsid w:val="00CF3341"/>
    <w:rsid w:val="00E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7BE02"/>
  <w15:chartTrackingRefBased/>
  <w15:docId w15:val="{A85E18A8-07F7-4E65-8877-9A0CBC03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Seacomputer</dc:creator>
  <cp:keywords/>
  <dc:description/>
  <cp:lastModifiedBy>อิทธิพล สมนิยาม</cp:lastModifiedBy>
  <cp:revision>2</cp:revision>
  <dcterms:created xsi:type="dcterms:W3CDTF">2025-04-17T09:12:00Z</dcterms:created>
  <dcterms:modified xsi:type="dcterms:W3CDTF">2025-04-17T09:12:00Z</dcterms:modified>
</cp:coreProperties>
</file>